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B4" w:rsidRPr="009E0EB4" w:rsidRDefault="009E0EB4" w:rsidP="009E0E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ДЛЯ СИСТЕМЫ ОБРАЗОВАНИЯ САМАРСКОЙ ОБЛАСТИ ПО СОВЕРШЕНСТВОВАНИЮ ОРГАНИЗАЦИИ И МЕТОДИКИ ПРЕПОДАВАНИЯ УЧЕБНОГО ПРЕДМЕТА</w:t>
      </w:r>
    </w:p>
    <w:p w:rsidR="009E0EB4" w:rsidRPr="009E0EB4" w:rsidRDefault="009E0EB4" w:rsidP="009E0EB4">
      <w:pPr>
        <w:keepNext/>
        <w:keepLines/>
        <w:tabs>
          <w:tab w:val="left" w:pos="567"/>
        </w:tabs>
        <w:spacing w:before="200"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E0E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Pr="009E0EB4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…</w:t>
      </w:r>
      <w:r w:rsidRPr="009E0EB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по совершенствованию</w:t>
      </w:r>
      <w:r w:rsidRPr="009E0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/>
        </w:rPr>
        <w:t xml:space="preserve"> преподавания учебного предмета всем обучающимся</w:t>
      </w:r>
    </w:p>
    <w:p w:rsidR="009E0EB4" w:rsidRPr="009E0EB4" w:rsidRDefault="009E0EB4" w:rsidP="009E0EB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9E0EB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9E0EB4" w:rsidRPr="009E0EB4" w:rsidRDefault="009E0EB4" w:rsidP="009E0EB4">
      <w:pPr>
        <w:spacing w:before="100" w:beforeAutospacing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рамках совершенствования организации и методики преподавания географии на основе выявленных типичных затруднений и ошибок рекомендуем при организации процесса обучения уделить особое внимание формированию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навыков работы с текстом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умению находить информацию, извлекать её, интерпретировать, оценивать, аргументировать, применять в различных жизненных ситуациях.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организации самостоятельной работы в этом направлении рекомендуется использование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приемов технологии развития критического мышления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через чтение и письмо, в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приемы работы с текстами научного содержания, материалами из средств массовой информации, интернет-источников.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Для овладения обучающимися понятийным аппаратом рекомендуется такой прием, как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использование различных графических форм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фиксации понятийно-теоретической основы урока, изучаемые понятия связывать с практической деятельностью. Для этого возможно применять групповые формы работы, обучение в динамичных парах. Целесообразно давать упражнения на узнавание отдельных признаков понятий в разных контекстах, создавать схемы соподчиненности понятий, их взаимосвязей. Возможно, предложить сгруппировать понятия, связанные с одной темой, по разным признакам. При выстраивании системы понятий в процессе их сравнения происходит усвоение признаков, что может предотвратить их неверное использование.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На разных этапах урока необходимо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выполнение практических работ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Практические работы являются необходимым условием поэтапного формирования умений, входящих в состав предметных и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результатов освоения программы предмета «География».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уроках использовать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технологию проблемного обучения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использовать следующие методические приёмы: учитель предъявляет задачи с недостаточными или избыточными данными, с противоречивыми данными, с заведомо допущенными ошибками, с ограниченным временем решения, побуждает к сравнению, обобщению, выводам, постановке проблемных задач и вопросов. Использовать различные приёмы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технологии развития критического мышления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: мозговой штурм, чтение с остановками (задать вопрос к блоку материала), графическое отображение полученной информации,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даймонд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Темы и задания ОГЭ по географии, которым нужно уделять больше внимания при изучении географии, начиная с 5 класса.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Раздел 1. Географическое изучение Земли.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Раздел изучается в 5 классе.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успешного выполнения линии заданий 1, 27, 28 важно знание и понимание раздела 1. В задании 1 необходимо знать историю географических открытий, уметь работать с картами атласа. В</w:t>
      </w:r>
      <w:r w:rsidRPr="009E0EB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28 задании открытого варианта КИМ нужно было показать владение терминологией. Чуть более 20% экзаменуемых смогли выполнить это задание. Для овладения обучающимися понятийным аппаратом рекомендуется такой прием, как использование различных графических форм фиксации понятийно-теоретической основы урока, изучаемые понятия связывать с практической деятельностью. На уроках применять технологию развития критического мышления: кластеры (выделение смысловых единиц текста),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инсерт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(маркировка текста значками по мере чтения).</w:t>
      </w:r>
      <w:bookmarkStart w:id="0" w:name="_GoBack"/>
      <w:bookmarkEnd w:id="0"/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Раздел 2. Изображения земной поверхности.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Данный раздел изучается в 5 классе. В заданиях по разделу 2 необходимо продемонстрировать умения определять географические координаты, расстояния и направления по топографическим картам (задания 7, 9, 10). Особенно обратить внимание на измерение расстояний на топографической карте и умение пользоваться масштабом карты (задание 9). При выполнении данного задания необходимо определить по фрагменту топографической карты расстояние между объектами, полученный результат умножить на величину масштаба и провести необходимое округление. При изучении темы «Масштаб» необходимо решать различные учебные задачи по переводу численного масштаба в именованный и линейный.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группе получивших оценку «2» и «3» низкий процент выполнения задания 7. Не все обучающиеся, которые обращаются к географическим картам при выполнении работы, способны из карт разного масштаба и содержания выбрать именно ту, которая наилучшим образом отражала бы требуемую для конкретного ответа информацию. Неправильный выбор карты приводит к ошибкам. Так, при определении географических координат для получения правильного ответа по возможности следует выбрать карту более крупного масштаба. Использовать географические знания для решения практических задач с использованием топографических карт (задание 12).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Раздел 3. Земля – планета Солнечной системы изучается в 5 классе. Освоение этой темы проверяется в задании 17, в котором требуется сравнить продолжительность светового дня или высоту Солнца над горизонтом в разных населённых пунктах на основе информации об их географическом положении (географические координаты указаны в таблице). В группе получивших отметку «2» и «3» низкий процент выполнения задания 17. Задания на данную тему целесообразно использовать на уроках начиная с 5 по 9 класс. 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Раздел 4. Оболочки Земли изучается в 5-7 классах. 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Тема «Литосфера» изучается в 5 классе. Выполняя задание 8, выпускники должны показать понимание закономерностей залегания горных пород. Чем ниже расположен на схеме слой горных пород, тем он древнее. Темы «Гидросфера», «Атмосфера», «Биосфера», «Географическая оболочка» изучаются в 6-7 классах. Для успешного выполнения задания 18 необходимо уметь работать с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климатограммами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Менее 50% экзаменуемых, получивших отметку «2» и «3», не умеют работать с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климатограммами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В 6 классе обучающиеся учатся работать с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климатограммами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В 7 классе целесообразно проводить практические работы, например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описание климата территории по климатической карте и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климатограмме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При выполнении заданий 5 и 6 выпускники должны продемонстрировать умение читать карту погоды и использовать её для прогнозирования погоды.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Раздел 5. Человечество на Земле.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Материки и страны изучаются в основном в 7 классе. Знания тем этого раздела проверяются в заданиях 1, 4, 13, 20, 27, 28 и 30. Для успешного выполнения задания 1 экзаменуемым необходимо вспомнить информацию о численности населения Земли, отдельных регионов и стран, о столицах и площади территории крупных стран, о размещении населения мира. Для успешного выполнения задания 4 требуется приводить примеры формирования культурно-бытовых особенностей народов под влиянием среды их обитания. Задания этого раздела: 13, 20 ,28, 30 вошли в число заданий с низким процентом выполнения.  Выполняя задания 20, 27 и 28, нужно устанавливать связи между географическим положением, природными условиями, ресурсами и хозяйством отдельных стран. В заданиях 20 и 30 потребуется распознавать объекты (страны) по их характерным признакам. Успешному выполнению указанных заданий будет способствовать не только знание предметного содержания этого раздела и его применения для решения различных задач, но и умение находить информацию на определённой карте атласа.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Необходимо учить ориентироваться в содержании текста, понимать его целостный смысл, анализировать, интерпретировать географическую информацию, 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соотносить её с картой. Для успешного выполнения задания 13 при изучении раздела «Атмосфера» в 6 классе необходимо решать задачи на определение температуры, атмосферного давления, относительной влажности воздуха. Примеры задач представлены в банке заданий ФИПИ. Также необходимо работать над формированием математической грамотности, так как допускаются ошибки в расчетах, ошибки при округлении полученного результата. 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успешного выполнения заданий 14, 15 необходимо знание и понимание раздела 6. Взаимодействие природы и общества. Данный раздел изучается с 5 по 9 классы.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Раздел 7. География России изучается в 8-9 классах. Знание этого раздела необходимо для успешного выполнения линии заданий: 1, 2, 4, 19, 20, 21-30. При выполнении задания 2 необходимы знания об особенностях географического положения России (о морских и сухопутных границах, территориальной принадлежности островов и т.п.), политико-административном делении России (задание 27). Знания о различии во времени на территории России пригодятся для определения поясного времени (задание 19). Знание особенностей природы России: рельефа, климата, почв проверяются в заданиях 3 и 4. Умение определять регион России проверяется в задании 20, в котором краткие описания взяты из жизненных ситуаций (используются рекламные лозунги туристических компаний) а также в задании 30, где нужно определить регион России по совокупности признаков. Объяснять особенности климата, рельефа, внутренних вод, природных зон России, закономерности их распространения нужно в задании 29. По теме «Население России» в заданиях 22–23 нужно определять по представленным статистическим данным (графика или таблицы) демографические показатели, коэффициенты естественного и миграционного прироста населения. В задании 13 требуется проводить расчёты по статистическим показателям; в задании 24 необходимо сравнить регионы России по средней плотности населения; в задании 25, 34 предлагается определить по карте численность населения городов и сравнить города по этому показателю. Для этого нужно применить умение читать карты. Знания особенностей размещения важнейших 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отраслей промышленности, сельского хозяйства и основных видов транспорта </w:t>
      </w:r>
      <w:proofErr w:type="gram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России</w:t>
      </w:r>
      <w:proofErr w:type="gram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обучающиеся могут продемонстрировать, выполняя задания 26–29. Во многих заданиях экзаменационной работы в качестве ответов требуется либо выбрать, либо указать субъекты в составе Российской Федерации. Таким образом, знание географического положения субъектов Российской Федерации, умение определить особенности их природы, населения, хозяйства, используя карты атласа и источники информации, представленные в работе, поможет успешно выполнить многие задания.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Для успешного выполнения линии заданий 28, 29, 30 (низкий процент выполнения) также необходимо работать над формированием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результатов: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познавательных УУД,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базовых логических действий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: выявлять и характеризовать существенные признаки объектов (явлений); 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работа с информацией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оценивать надёжность информации по критериям, предложенным учителем или сформулированным самостоятельно; эффективно запоминать и систематизировать информацию;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коммуникативных УУД,</w:t>
      </w:r>
      <w:r w:rsidRPr="009E0EB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общение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выражать себя (свою точку зрения) в устных и письменных текстах.</w:t>
      </w:r>
    </w:p>
    <w:p w:rsidR="009E0EB4" w:rsidRPr="009E0EB4" w:rsidRDefault="009E0EB4" w:rsidP="009E0EB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9E0EB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ГАУ ДПО СО ИРО:</w:t>
      </w:r>
    </w:p>
    <w:p w:rsidR="009E0EB4" w:rsidRPr="009E0EB4" w:rsidRDefault="009E0EB4" w:rsidP="009E0EB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Включить вопрос формирования навыков читательской грамотности и коммуникативной компетенции на уроках географии в курсы повышения квалификации педагогов (организовать освоение учителями приёмов, техник, </w:t>
      </w: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особенно по исследованию и самостоятельному определению понятий, преобразованию словесных текстов в знаково-символические формы представления знаний, методики обучения обучающихся публичным выступлениям в рамках </w:t>
      </w:r>
      <w:proofErr w:type="spellStart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курсов по развитию коммуникативных умений).</w:t>
      </w:r>
    </w:p>
    <w:p w:rsidR="009E0EB4" w:rsidRPr="009E0EB4" w:rsidRDefault="009E0EB4" w:rsidP="009E0EB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разработке программ профессионального развития учителей учитывать большую учебную нагрузку педагогов и в связи с этим предлагать обучающие программы не только с разными формами обучения (очно/онлайн), но и с корректировкой сроков прохождения курсовой подготовки.</w:t>
      </w:r>
    </w:p>
    <w:p w:rsidR="009E0EB4" w:rsidRPr="009E0EB4" w:rsidRDefault="009E0EB4" w:rsidP="009E0EB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Осуществлять научно-методическое сопровождение деятельности регионального учебно-методического объединения учителей географии.</w:t>
      </w:r>
    </w:p>
    <w:p w:rsidR="009E0EB4" w:rsidRPr="009E0EB4" w:rsidRDefault="009E0EB4" w:rsidP="009E0EB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Провести мероприятия по актуальным вопросам, связанным с методикой преподавания предмета, в том числе посещение уроков с целью оказания адресной методической помощи.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Ресурсным центрам, окружным учебно-методическим объединениям:</w:t>
      </w:r>
    </w:p>
    <w:p w:rsidR="009E0EB4" w:rsidRPr="009E0EB4" w:rsidRDefault="009E0EB4" w:rsidP="009E0EB4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EB4">
        <w:rPr>
          <w:rFonts w:ascii="Times New Roman" w:eastAsia="Calibri" w:hAnsi="Times New Roman" w:cs="Times New Roman"/>
          <w:sz w:val="28"/>
          <w:szCs w:val="28"/>
        </w:rPr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</w:t>
      </w:r>
      <w:r w:rsidRPr="009E0EB4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 w:rsidRPr="009E0EB4">
        <w:rPr>
          <w:rFonts w:ascii="Times New Roman" w:eastAsia="Calibri" w:hAnsi="Times New Roman" w:cs="Times New Roman"/>
          <w:sz w:val="28"/>
          <w:szCs w:val="28"/>
        </w:rPr>
        <w:t xml:space="preserve"> преодолевших с запасом в 1-2 балла границу, соответствующую высокому уровню подготовки;</w:t>
      </w:r>
    </w:p>
    <w:p w:rsidR="009E0EB4" w:rsidRPr="009E0EB4" w:rsidRDefault="009E0EB4" w:rsidP="009E0EB4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EB4">
        <w:rPr>
          <w:rFonts w:ascii="Times New Roman" w:eastAsia="Calibri" w:hAnsi="Times New Roman" w:cs="Times New Roman"/>
          <w:sz w:val="28"/>
          <w:szCs w:val="28"/>
        </w:rPr>
        <w:t>Обеспечить коррекцию рабочих программ и методических подходов к преподаванию предмета для повышения показателей качества подготовки выпускников;</w:t>
      </w:r>
    </w:p>
    <w:p w:rsidR="009E0EB4" w:rsidRPr="009E0EB4" w:rsidRDefault="009E0EB4" w:rsidP="009E0EB4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EB4">
        <w:rPr>
          <w:rFonts w:ascii="Times New Roman" w:eastAsia="Calibri" w:hAnsi="Times New Roman" w:cs="Times New Roman"/>
          <w:sz w:val="28"/>
          <w:szCs w:val="28"/>
        </w:rPr>
        <w:t>На основе типологии пробелов в знаниях учащихся скорректировать содержание методической работы с учителями;</w:t>
      </w:r>
    </w:p>
    <w:p w:rsidR="009E0EB4" w:rsidRPr="009E0EB4" w:rsidRDefault="009E0EB4" w:rsidP="009E0EB4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EB4">
        <w:rPr>
          <w:rFonts w:ascii="Times New Roman" w:eastAsia="Calibri" w:hAnsi="Times New Roman" w:cs="Times New Roman"/>
          <w:sz w:val="28"/>
          <w:szCs w:val="28"/>
        </w:rPr>
        <w:t>Организовать наставничество на базе организаций, продемонстрировавших высокие результаты ГИА, учителям-предметникам, чьи выпускники показали низкие результаты;</w:t>
      </w:r>
    </w:p>
    <w:p w:rsidR="009E0EB4" w:rsidRPr="009E0EB4" w:rsidRDefault="009E0EB4" w:rsidP="009E0EB4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E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 и СФ МГПУ; </w:t>
      </w:r>
    </w:p>
    <w:p w:rsidR="009E0EB4" w:rsidRPr="009E0EB4" w:rsidRDefault="009E0EB4" w:rsidP="009E0EB4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EB4">
        <w:rPr>
          <w:rFonts w:ascii="Times New Roman" w:eastAsia="Calibri" w:hAnsi="Times New Roman" w:cs="Times New Roman"/>
          <w:sz w:val="28"/>
          <w:szCs w:val="28"/>
        </w:rPr>
        <w:t>Организовать посещение уроков с целью оказания адресной методической помощи.</w:t>
      </w:r>
    </w:p>
    <w:p w:rsidR="009E0EB4" w:rsidRPr="009E0EB4" w:rsidRDefault="009E0EB4" w:rsidP="009E0EB4">
      <w:pPr>
        <w:keepNext/>
        <w:keepLines/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Pr="009E0EB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.2</w:t>
      </w:r>
      <w:r w:rsidRPr="009E0EB4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ru-RU"/>
        </w:rPr>
        <w:t>…</w:t>
      </w:r>
      <w:r w:rsidRPr="009E0EB4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x-none" w:eastAsia="ru-RU"/>
        </w:rPr>
        <w:t>по организации дифференцированного обучения школьников с разными уровнями предметной подготовки</w:t>
      </w:r>
    </w:p>
    <w:p w:rsidR="009E0EB4" w:rsidRPr="009E0EB4" w:rsidRDefault="009E0EB4" w:rsidP="009E0EB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E0EB4" w:rsidRPr="009E0EB4" w:rsidRDefault="009E0EB4" w:rsidP="009E0EB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4"/>
          <w:lang w:eastAsia="ru-RU"/>
        </w:rPr>
      </w:pPr>
      <w:r w:rsidRPr="009E0EB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4"/>
          <w:lang w:eastAsia="ru-RU"/>
        </w:rPr>
        <w:t>Учителям</w:t>
      </w:r>
    </w:p>
    <w:p w:rsidR="009E0EB4" w:rsidRPr="009E0EB4" w:rsidRDefault="009E0EB4" w:rsidP="009E0E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процесса обучения географии должно быть основано на применении современных образовательных технологий, которые развивают познавательную активность обучающихся и снижают их эмоциональную нагрузку. Рекомендуется использовать на уроках следующие технологии: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– технология развития критического мышления через письмо и чтение;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– технологии проблемного обучения;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– проектные технологии;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интерактивные технологии; 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технологии уровневой дифференциации обучения. 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уроках географии необходимо организовать дифференцированное обучение школьников с разным уровнем предметной подготовки. Главным плюсом дифференцированного подхода является то, что он позволяет целиком индивидуализировать содержание, темпы и методы учебной деятельности обучающегося. Необходимо распределить 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обучающихся по группам, отличающимся уровнем усвоения теоретического материала, особенностями восприятия, мышления, памяти.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 </w:t>
      </w:r>
      <w:r w:rsidRPr="009E0EB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 высоким уровнем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предметной подготовки рекомендуется предлагать задания на составление логико-структурных схем, на реализацию принципа «равный обучает равного», включать в образовательный процесс парную и групповую формы работы, уделять внимание работе над формированием таких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результатов как базовые исследовательские действия, умение работать с информацией. Обучающиеся с высоким подготовки чаще всего допускают ошибки по невнимательности.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 </w:t>
      </w:r>
      <w:r w:rsidRPr="009E0EB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со средним уровнем предметной подготовки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следует уделять особое внимание периодическому повторению дидактических единиц, освоению учебного материала по опорным схемам, созданию ситуации успеха, использованию само- и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взаимооценки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учебном процессе. Кроме того, необходимо формировать у обучающихся такие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умения, как базовые логические действия: выявлять и характеризовать существенные признаки географических объектов, процессов и явлений; устанавливать существенный признак классификации географических объектов, процессов и явлений, основания для их сравнения, выявлять дефициты географической информации, данных, необходимых для решения поставленной задачи.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Обучающимся, </w:t>
      </w:r>
      <w:r w:rsidRPr="009E0EB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испытывающим затруднение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обучении географии, рекомендованы: реализация поэтапного усвоения знаний, освоение алгоритмов и использование подробных инструкций при выполнении заданий, свободный выбор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разноуровневых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заданий. Интерес к предмету развивать путем использования заданий базового уровня. Необходима работа по формированию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результатов. При подготовке к экзамену обучающихся из «группы риска» особое внимание уделить формированию умения определять географические координаты – только 17,2% участников с отметкой «2» успешно справились с заданием (задание 7 в КИМ ОГЭ). Начиная с 5-го класса </w:t>
      </w: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необходимо проводить системную работу по формированию умения определять географические координаты. Обязательно просить обучающихся проговаривать шаги определения широты и долготы объекта.</w:t>
      </w:r>
    </w:p>
    <w:p w:rsidR="009E0EB4" w:rsidRPr="009E0EB4" w:rsidRDefault="009E0EB4" w:rsidP="009E0E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выявления проблем с навыками смыслового чтения и информационной грамотностью целесообразно больше внимания уделять работе с текстом учебника, детальному разбору содержания выдаваемых обучающимся заданий. Для устранения ошибок, связанных с невнимательным прочтением текста задания, рекомендуется применять такие приёмы, как комментированное чтение с проговариванием этапов выполнения задания. Система работы учителя может быть акцентирована на развитие у обучающихся навыков самоорганизации, контроля и коррекции результатов своей деятельности (например, посредством последовательно реализуемой совокупности требований к организации различных видов учебной деятельности, проверке результатов выполнения заданий). Индивидуальные пробелы в предметной подготовке обучающихся могут быть компенсированы за счет дополнительных занятий во внеурочное время,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материала.</w:t>
      </w:r>
    </w:p>
    <w:p w:rsidR="009E0EB4" w:rsidRPr="009E0EB4" w:rsidRDefault="009E0EB4" w:rsidP="009E0EB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</w:pPr>
      <w:r w:rsidRPr="009E0EB4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>Администрациям образовательных организаций</w:t>
      </w:r>
    </w:p>
    <w:p w:rsidR="009E0EB4" w:rsidRPr="009E0EB4" w:rsidRDefault="009E0EB4" w:rsidP="009E0E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анализ результатов ГИА 2025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балла, и преодолевших с запасом в 1-2 балла границу, соответствующую высокому уровню подготовки.</w:t>
      </w: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анализ внутренних и внешних причин низких образовательных результатов в образовательных организациях (при наличии).</w:t>
      </w: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Организовать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внутришкольную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систему (в рамках сетевого взаимодействия) повышения квалификации педагогов в формате наставничества, </w:t>
      </w:r>
      <w:proofErr w:type="spellStart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тьюторства</w:t>
      </w:r>
      <w:proofErr w:type="spellEnd"/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информационно-методическое письмо «О преподавании географии в общеобразовательных организациях Самарской области в 2025‒2026 учебном году» для разработки планов повышения качества образования.</w:t>
      </w: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Информировать родительскую общественность о результатах и проблемных аспектах участия в ГИА.</w:t>
      </w: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Организовать повышение квалификации учителей в соответствии с выявленными профессиональными дефицитами.</w:t>
      </w:r>
    </w:p>
    <w:p w:rsidR="009E0EB4" w:rsidRPr="009E0EB4" w:rsidRDefault="009E0EB4" w:rsidP="009E0EB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ресурс ФГИС «Моя школа» и методические материалы сайта «Единое содержание общего образования в образовательном процессе».</w:t>
      </w:r>
    </w:p>
    <w:p w:rsidR="009E0EB4" w:rsidRPr="009E0EB4" w:rsidRDefault="009E0EB4" w:rsidP="009E0EB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</w:pPr>
      <w:r w:rsidRPr="009E0EB4">
        <w:rPr>
          <w:rFonts w:ascii="Times New Roman" w:eastAsia="Times New Roman" w:hAnsi="Times New Roman" w:cs="Times New Roman"/>
          <w:bCs/>
          <w:i/>
          <w:iCs/>
          <w:sz w:val="28"/>
          <w:szCs w:val="24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9E0EB4" w:rsidRPr="009E0EB4" w:rsidRDefault="009E0EB4" w:rsidP="009E0E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E0EB4" w:rsidRPr="009E0EB4" w:rsidRDefault="009E0EB4" w:rsidP="009E0EB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результаты.</w:t>
      </w:r>
    </w:p>
    <w:p w:rsidR="009E0EB4" w:rsidRPr="009E0EB4" w:rsidRDefault="009E0EB4" w:rsidP="009E0EB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методическую поддержку деятельности окружных УМО учителей географии.</w:t>
      </w:r>
    </w:p>
    <w:p w:rsidR="009E0EB4" w:rsidRPr="009E0EB4" w:rsidRDefault="009E0EB4" w:rsidP="009E0EB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При разработке программ профессионального развития учителей учитывать большую учебную нагрузку педагогов и в связи с этим предлагать обучающие программы не только с разными формами обучения (очно/онлайн), но и с корректировкой сроков прохождения курсовой подготовки.</w:t>
      </w:r>
    </w:p>
    <w:p w:rsidR="009E0EB4" w:rsidRPr="009E0EB4" w:rsidRDefault="009E0EB4" w:rsidP="009E0EB4">
      <w:pPr>
        <w:keepNext/>
        <w:keepLines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Pr="009E0EB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.3</w:t>
      </w:r>
      <w:r w:rsidRPr="009E0EB4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ru-RU"/>
        </w:rPr>
        <w:t>…</w:t>
      </w:r>
      <w:r w:rsidRPr="009E0EB4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x-none" w:eastAsia="ru-RU"/>
        </w:rPr>
        <w:t>по другим направлениям (при наличии)</w:t>
      </w:r>
    </w:p>
    <w:p w:rsidR="009E0EB4" w:rsidRPr="009E0EB4" w:rsidRDefault="009E0EB4" w:rsidP="009E0EB4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0EB4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Отсутствуют.</w:t>
      </w:r>
    </w:p>
    <w:p w:rsidR="009E0EB4" w:rsidRPr="009E0EB4" w:rsidRDefault="009E0EB4" w:rsidP="009E0EB4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9E0EB4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9E0EB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9E0EB4" w:rsidRPr="009E0EB4" w:rsidTr="00AA06E4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B4" w:rsidRPr="009E0EB4" w:rsidRDefault="009E0EB4" w:rsidP="009E0E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B4" w:rsidRPr="009E0EB4" w:rsidRDefault="009E0EB4" w:rsidP="009E0E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9E0EB4" w:rsidRPr="009E0EB4" w:rsidTr="00AA06E4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B4" w:rsidRPr="009E0EB4" w:rsidRDefault="009E0EB4" w:rsidP="009E0E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B4" w:rsidRPr="009E0EB4" w:rsidRDefault="009E0EB4" w:rsidP="009E0E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ДПО СО ИРО, </w:t>
            </w:r>
            <w:proofErr w:type="spellStart"/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и.о</w:t>
            </w:r>
            <w:proofErr w:type="spellEnd"/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 ректора</w:t>
            </w:r>
          </w:p>
        </w:tc>
      </w:tr>
      <w:tr w:rsidR="009E0EB4" w:rsidRPr="009E0EB4" w:rsidTr="00AA06E4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B4" w:rsidRPr="009E0EB4" w:rsidRDefault="009E0EB4" w:rsidP="009E0E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Пивоварова Любовь Владимировна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B4" w:rsidRPr="009E0EB4" w:rsidRDefault="009E0EB4" w:rsidP="009E0EB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E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ГАУ ДПО СО ИРО, методист кафедры математического и естественнонаучного образования, председатель регионального учебно-методического объединения учителей географии</w:t>
            </w:r>
          </w:p>
        </w:tc>
      </w:tr>
    </w:tbl>
    <w:p w:rsidR="00292A5C" w:rsidRDefault="00292A5C" w:rsidP="009E0EB4">
      <w:pPr>
        <w:spacing w:after="0" w:line="240" w:lineRule="auto"/>
      </w:pPr>
    </w:p>
    <w:sectPr w:rsidR="00292A5C" w:rsidSect="009E0EB4">
      <w:headerReference w:type="default" r:id="rId7"/>
      <w:foot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FC3" w:rsidRDefault="00416FC3" w:rsidP="009E0EB4">
      <w:pPr>
        <w:spacing w:after="0" w:line="240" w:lineRule="auto"/>
      </w:pPr>
      <w:r>
        <w:separator/>
      </w:r>
    </w:p>
  </w:endnote>
  <w:endnote w:type="continuationSeparator" w:id="0">
    <w:p w:rsidR="00416FC3" w:rsidRDefault="00416FC3" w:rsidP="009E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553" w:rsidRDefault="00416FC3" w:rsidP="002133C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FC3" w:rsidRDefault="00416FC3" w:rsidP="009E0EB4">
      <w:pPr>
        <w:spacing w:after="0" w:line="240" w:lineRule="auto"/>
      </w:pPr>
      <w:r>
        <w:separator/>
      </w:r>
    </w:p>
  </w:footnote>
  <w:footnote w:type="continuationSeparator" w:id="0">
    <w:p w:rsidR="00416FC3" w:rsidRDefault="00416FC3" w:rsidP="009E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61493"/>
      <w:docPartObj>
        <w:docPartGallery w:val="Page Numbers (Top of Page)"/>
        <w:docPartUnique/>
      </w:docPartObj>
    </w:sdtPr>
    <w:sdtEndPr/>
    <w:sdtContent>
      <w:p w:rsidR="009E0EB4" w:rsidRDefault="009E0E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82" w:rsidRPr="00906B82">
          <w:rPr>
            <w:noProof/>
            <w:lang w:val="ru-RU"/>
          </w:rPr>
          <w:t>11</w:t>
        </w:r>
        <w:r>
          <w:fldChar w:fldCharType="end"/>
        </w:r>
      </w:p>
    </w:sdtContent>
  </w:sdt>
  <w:p w:rsidR="00686553" w:rsidRDefault="00416FC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0BD7"/>
    <w:multiLevelType w:val="hybridMultilevel"/>
    <w:tmpl w:val="ADE81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ABB"/>
    <w:multiLevelType w:val="hybridMultilevel"/>
    <w:tmpl w:val="C7C689A0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5B5295"/>
    <w:multiLevelType w:val="hybridMultilevel"/>
    <w:tmpl w:val="BEE04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D053C"/>
    <w:multiLevelType w:val="hybridMultilevel"/>
    <w:tmpl w:val="1ED2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239C8"/>
    <w:multiLevelType w:val="hybridMultilevel"/>
    <w:tmpl w:val="DD9C2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F3"/>
    <w:rsid w:val="00292A5C"/>
    <w:rsid w:val="00416FC3"/>
    <w:rsid w:val="00541F07"/>
    <w:rsid w:val="006510F3"/>
    <w:rsid w:val="00906B82"/>
    <w:rsid w:val="009E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7D476-27A3-4F43-8B1A-D3D0002E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0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0EB4"/>
  </w:style>
  <w:style w:type="paragraph" w:styleId="a5">
    <w:name w:val="header"/>
    <w:basedOn w:val="a"/>
    <w:link w:val="a6"/>
    <w:uiPriority w:val="99"/>
    <w:unhideWhenUsed/>
    <w:rsid w:val="009E0EB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E0EB4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2896</Words>
  <Characters>16511</Characters>
  <Application>Microsoft Office Word</Application>
  <DocSecurity>0</DocSecurity>
  <Lines>137</Lines>
  <Paragraphs>38</Paragraphs>
  <ScaleCrop>false</ScaleCrop>
  <Company/>
  <LinksUpToDate>false</LinksUpToDate>
  <CharactersWithSpaces>19369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3</cp:revision>
  <dcterms:created xsi:type="dcterms:W3CDTF">2025-09-01T21:48:00Z</dcterms:created>
  <dcterms:modified xsi:type="dcterms:W3CDTF">2025-09-01T22:34:00Z</dcterms:modified>
</cp:coreProperties>
</file>